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B763" w14:textId="77777777" w:rsidR="0018499C" w:rsidRDefault="00373981">
      <w:pPr>
        <w:spacing w:after="80"/>
        <w:ind w:left="8640" w:right="-128"/>
      </w:pPr>
      <w:r>
        <w:rPr>
          <w:noProof/>
        </w:rPr>
        <w:drawing>
          <wp:inline distT="0" distB="0" distL="0" distR="0" wp14:anchorId="73DD9437" wp14:editId="168C0269">
            <wp:extent cx="1231392" cy="1190244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34A80" w14:textId="77777777" w:rsidR="0018499C" w:rsidRDefault="00373981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05DDBCD" w14:textId="77777777" w:rsidR="0018499C" w:rsidRDefault="00373981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BC6365D" w14:textId="1BA09D8A" w:rsidR="0018499C" w:rsidRDefault="00373981">
      <w:pPr>
        <w:pStyle w:val="Heading1"/>
        <w:jc w:val="center"/>
      </w:pPr>
      <w:r>
        <w:t xml:space="preserve">SPECIAL BOARD  </w:t>
      </w:r>
    </w:p>
    <w:p w14:paraId="6E50611A" w14:textId="688F2C4F" w:rsidR="00315CA6" w:rsidRDefault="00CB1A22">
      <w:pPr>
        <w:spacing w:after="0"/>
        <w:ind w:left="360" w:hanging="10"/>
        <w:jc w:val="center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Monday</w:t>
      </w:r>
      <w:r w:rsidR="00373981">
        <w:rPr>
          <w:rFonts w:ascii="Century Gothic" w:eastAsia="Century Gothic" w:hAnsi="Century Gothic" w:cs="Century Gothic"/>
          <w:sz w:val="24"/>
        </w:rPr>
        <w:t xml:space="preserve">, </w:t>
      </w:r>
      <w:r w:rsidR="00315CA6">
        <w:rPr>
          <w:rFonts w:ascii="Century Gothic" w:eastAsia="Century Gothic" w:hAnsi="Century Gothic" w:cs="Century Gothic"/>
          <w:sz w:val="24"/>
        </w:rPr>
        <w:t>August 2</w:t>
      </w:r>
      <w:r>
        <w:rPr>
          <w:rFonts w:ascii="Century Gothic" w:eastAsia="Century Gothic" w:hAnsi="Century Gothic" w:cs="Century Gothic"/>
          <w:sz w:val="24"/>
        </w:rPr>
        <w:t>5</w:t>
      </w:r>
      <w:r w:rsidR="00373981">
        <w:rPr>
          <w:rFonts w:ascii="Century Gothic" w:eastAsia="Century Gothic" w:hAnsi="Century Gothic" w:cs="Century Gothic"/>
          <w:sz w:val="24"/>
        </w:rPr>
        <w:t xml:space="preserve">, </w:t>
      </w:r>
      <w:proofErr w:type="gramStart"/>
      <w:r w:rsidR="00373981">
        <w:rPr>
          <w:rFonts w:ascii="Century Gothic" w:eastAsia="Century Gothic" w:hAnsi="Century Gothic" w:cs="Century Gothic"/>
          <w:sz w:val="24"/>
        </w:rPr>
        <w:t>202</w:t>
      </w:r>
      <w:r w:rsidR="00315CA6">
        <w:rPr>
          <w:rFonts w:ascii="Century Gothic" w:eastAsia="Century Gothic" w:hAnsi="Century Gothic" w:cs="Century Gothic"/>
          <w:sz w:val="24"/>
        </w:rPr>
        <w:t>5</w:t>
      </w:r>
      <w:proofErr w:type="gramEnd"/>
      <w:r w:rsidR="00373981">
        <w:rPr>
          <w:rFonts w:ascii="Century Gothic" w:eastAsia="Century Gothic" w:hAnsi="Century Gothic" w:cs="Century Gothic"/>
          <w:sz w:val="24"/>
        </w:rPr>
        <w:t xml:space="preserve"> at </w:t>
      </w:r>
      <w:r>
        <w:rPr>
          <w:rFonts w:ascii="Century Gothic" w:eastAsia="Century Gothic" w:hAnsi="Century Gothic" w:cs="Century Gothic"/>
          <w:sz w:val="24"/>
        </w:rPr>
        <w:t>5</w:t>
      </w:r>
      <w:r w:rsidR="00373981">
        <w:rPr>
          <w:rFonts w:ascii="Century Gothic" w:eastAsia="Century Gothic" w:hAnsi="Century Gothic" w:cs="Century Gothic"/>
          <w:sz w:val="24"/>
        </w:rPr>
        <w:t>:</w:t>
      </w:r>
      <w:r w:rsidR="00315CA6">
        <w:rPr>
          <w:rFonts w:ascii="Century Gothic" w:eastAsia="Century Gothic" w:hAnsi="Century Gothic" w:cs="Century Gothic"/>
          <w:sz w:val="24"/>
        </w:rPr>
        <w:t>3</w:t>
      </w:r>
      <w:r w:rsidR="00373981">
        <w:rPr>
          <w:rFonts w:ascii="Century Gothic" w:eastAsia="Century Gothic" w:hAnsi="Century Gothic" w:cs="Century Gothic"/>
          <w:sz w:val="24"/>
        </w:rPr>
        <w:t>0PM</w:t>
      </w:r>
    </w:p>
    <w:p w14:paraId="7F028282" w14:textId="77777777" w:rsidR="00315CA6" w:rsidRDefault="00315CA6">
      <w:pPr>
        <w:spacing w:after="0"/>
        <w:ind w:left="360" w:hanging="10"/>
        <w:jc w:val="center"/>
        <w:rPr>
          <w:rFonts w:ascii="Century Gothic" w:eastAsia="Century Gothic" w:hAnsi="Century Gothic" w:cs="Century Gothic"/>
          <w:sz w:val="24"/>
        </w:rPr>
      </w:pPr>
    </w:p>
    <w:p w14:paraId="5E208764" w14:textId="53690570" w:rsidR="0018499C" w:rsidRDefault="00315CA6">
      <w:pPr>
        <w:spacing w:after="0"/>
        <w:ind w:left="360" w:hanging="10"/>
        <w:jc w:val="center"/>
      </w:pPr>
      <w:r>
        <w:rPr>
          <w:rFonts w:ascii="Century Gothic" w:eastAsia="Century Gothic" w:hAnsi="Century Gothic" w:cs="Century Gothic"/>
          <w:sz w:val="24"/>
        </w:rPr>
        <w:t>Bellwood Public Library</w:t>
      </w:r>
      <w:r w:rsidR="00373981">
        <w:rPr>
          <w:rFonts w:ascii="Century Gothic" w:eastAsia="Century Gothic" w:hAnsi="Century Gothic" w:cs="Century Gothic"/>
          <w:sz w:val="24"/>
        </w:rPr>
        <w:t xml:space="preserve"> </w:t>
      </w:r>
    </w:p>
    <w:p w14:paraId="5FF19EE1" w14:textId="77777777" w:rsidR="00315CA6" w:rsidRDefault="00373981">
      <w:pPr>
        <w:spacing w:after="0"/>
        <w:ind w:left="360" w:right="6" w:hanging="10"/>
        <w:jc w:val="center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600 Bohland Avenue, </w:t>
      </w:r>
    </w:p>
    <w:p w14:paraId="20F6FFF7" w14:textId="3AFEE706" w:rsidR="0018499C" w:rsidRDefault="00373981">
      <w:pPr>
        <w:spacing w:after="0"/>
        <w:ind w:left="360" w:right="6" w:hanging="10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Bellwood IL 60104 </w:t>
      </w:r>
    </w:p>
    <w:p w14:paraId="3EC66B24" w14:textId="77777777" w:rsidR="0018499C" w:rsidRDefault="00373981">
      <w:pPr>
        <w:spacing w:after="0"/>
        <w:ind w:left="418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D0917B2" w14:textId="77777777" w:rsidR="0018499C" w:rsidRDefault="00373981">
      <w:pPr>
        <w:pStyle w:val="Heading1"/>
        <w:jc w:val="center"/>
      </w:pPr>
      <w:r>
        <w:t xml:space="preserve">NOTICE </w:t>
      </w:r>
    </w:p>
    <w:p w14:paraId="114E313F" w14:textId="77777777" w:rsidR="00EE6E95" w:rsidRPr="0003040F" w:rsidRDefault="00EE6E95" w:rsidP="0003040F"/>
    <w:p w14:paraId="40DEFCC7" w14:textId="4F4C839A" w:rsidR="0018499C" w:rsidRDefault="00373981">
      <w:pPr>
        <w:spacing w:after="0"/>
        <w:ind w:left="10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NOTICE </w:t>
      </w:r>
      <w:r>
        <w:rPr>
          <w:rFonts w:ascii="Century Gothic" w:eastAsia="Century Gothic" w:hAnsi="Century Gothic" w:cs="Century Gothic"/>
          <w:sz w:val="24"/>
        </w:rPr>
        <w:t xml:space="preserve">is hereby given that the </w:t>
      </w:r>
      <w:r>
        <w:rPr>
          <w:rFonts w:ascii="Century Gothic" w:eastAsia="Century Gothic" w:hAnsi="Century Gothic" w:cs="Century Gothic"/>
          <w:b/>
          <w:sz w:val="24"/>
        </w:rPr>
        <w:t>Board of Trustees for the Bellwood Public Library</w:t>
      </w:r>
      <w:r>
        <w:rPr>
          <w:rFonts w:ascii="Century Gothic" w:eastAsia="Century Gothic" w:hAnsi="Century Gothic" w:cs="Century Gothic"/>
          <w:sz w:val="24"/>
        </w:rPr>
        <w:t xml:space="preserve"> will hold a </w:t>
      </w:r>
      <w:r>
        <w:rPr>
          <w:rFonts w:ascii="Century Gothic" w:eastAsia="Century Gothic" w:hAnsi="Century Gothic" w:cs="Century Gothic"/>
          <w:b/>
          <w:sz w:val="24"/>
        </w:rPr>
        <w:t xml:space="preserve">SPECIAL MEETING </w:t>
      </w:r>
      <w:r>
        <w:rPr>
          <w:rFonts w:ascii="Century Gothic" w:eastAsia="Century Gothic" w:hAnsi="Century Gothic" w:cs="Century Gothic"/>
          <w:sz w:val="24"/>
        </w:rPr>
        <w:t xml:space="preserve">on </w:t>
      </w:r>
      <w:r w:rsidR="00CB1A22">
        <w:rPr>
          <w:rFonts w:ascii="Century Gothic" w:eastAsia="Century Gothic" w:hAnsi="Century Gothic" w:cs="Century Gothic"/>
          <w:b/>
          <w:sz w:val="24"/>
        </w:rPr>
        <w:t>Monday</w:t>
      </w:r>
      <w:r>
        <w:rPr>
          <w:rFonts w:ascii="Century Gothic" w:eastAsia="Century Gothic" w:hAnsi="Century Gothic" w:cs="Century Gothic"/>
          <w:b/>
          <w:sz w:val="24"/>
        </w:rPr>
        <w:t xml:space="preserve">, </w:t>
      </w:r>
      <w:r w:rsidR="00315CA6">
        <w:rPr>
          <w:rFonts w:ascii="Century Gothic" w:eastAsia="Century Gothic" w:hAnsi="Century Gothic" w:cs="Century Gothic"/>
          <w:b/>
          <w:sz w:val="24"/>
        </w:rPr>
        <w:t>August 2</w:t>
      </w:r>
      <w:r w:rsidR="00CB1A22">
        <w:rPr>
          <w:rFonts w:ascii="Century Gothic" w:eastAsia="Century Gothic" w:hAnsi="Century Gothic" w:cs="Century Gothic"/>
          <w:b/>
          <w:sz w:val="24"/>
        </w:rPr>
        <w:t>5</w:t>
      </w:r>
      <w:r>
        <w:rPr>
          <w:rFonts w:ascii="Century Gothic" w:eastAsia="Century Gothic" w:hAnsi="Century Gothic" w:cs="Century Gothic"/>
          <w:b/>
          <w:sz w:val="24"/>
        </w:rPr>
        <w:t xml:space="preserve">, </w:t>
      </w:r>
      <w:proofErr w:type="gramStart"/>
      <w:r>
        <w:rPr>
          <w:rFonts w:ascii="Century Gothic" w:eastAsia="Century Gothic" w:hAnsi="Century Gothic" w:cs="Century Gothic"/>
          <w:b/>
          <w:sz w:val="24"/>
        </w:rPr>
        <w:t>202</w:t>
      </w:r>
      <w:r w:rsidR="00315CA6">
        <w:rPr>
          <w:rFonts w:ascii="Century Gothic" w:eastAsia="Century Gothic" w:hAnsi="Century Gothic" w:cs="Century Gothic"/>
          <w:b/>
          <w:sz w:val="24"/>
        </w:rPr>
        <w:t>5</w:t>
      </w:r>
      <w:proofErr w:type="gramEnd"/>
      <w:r>
        <w:rPr>
          <w:rFonts w:ascii="Century Gothic" w:eastAsia="Century Gothic" w:hAnsi="Century Gothic" w:cs="Century Gothic"/>
          <w:b/>
          <w:sz w:val="24"/>
        </w:rPr>
        <w:t xml:space="preserve"> at </w:t>
      </w:r>
      <w:r w:rsidR="00CB1A22">
        <w:rPr>
          <w:rFonts w:ascii="Century Gothic" w:eastAsia="Century Gothic" w:hAnsi="Century Gothic" w:cs="Century Gothic"/>
          <w:b/>
          <w:sz w:val="24"/>
        </w:rPr>
        <w:t>5</w:t>
      </w:r>
      <w:r>
        <w:rPr>
          <w:rFonts w:ascii="Century Gothic" w:eastAsia="Century Gothic" w:hAnsi="Century Gothic" w:cs="Century Gothic"/>
          <w:b/>
          <w:sz w:val="24"/>
        </w:rPr>
        <w:t>:</w:t>
      </w:r>
      <w:r w:rsidR="00315CA6">
        <w:rPr>
          <w:rFonts w:ascii="Century Gothic" w:eastAsia="Century Gothic" w:hAnsi="Century Gothic" w:cs="Century Gothic"/>
          <w:b/>
          <w:sz w:val="24"/>
        </w:rPr>
        <w:t>3</w:t>
      </w:r>
      <w:r>
        <w:rPr>
          <w:rFonts w:ascii="Century Gothic" w:eastAsia="Century Gothic" w:hAnsi="Century Gothic" w:cs="Century Gothic"/>
          <w:b/>
          <w:sz w:val="24"/>
        </w:rPr>
        <w:t>0 p.m.</w:t>
      </w:r>
      <w:r>
        <w:rPr>
          <w:rFonts w:ascii="Century Gothic" w:eastAsia="Century Gothic" w:hAnsi="Century Gothic" w:cs="Century Gothic"/>
          <w:sz w:val="24"/>
        </w:rPr>
        <w:t xml:space="preserve"> at the </w:t>
      </w:r>
      <w:r>
        <w:rPr>
          <w:rFonts w:ascii="Century Gothic" w:eastAsia="Century Gothic" w:hAnsi="Century Gothic" w:cs="Century Gothic"/>
          <w:b/>
          <w:sz w:val="24"/>
        </w:rPr>
        <w:t xml:space="preserve">Bellwood Public Library, 600 Bohland Avenue, Bellwood, IL 60104, </w:t>
      </w:r>
      <w:r>
        <w:rPr>
          <w:rFonts w:ascii="Century Gothic" w:eastAsia="Century Gothic" w:hAnsi="Century Gothic" w:cs="Century Gothic"/>
          <w:sz w:val="24"/>
        </w:rPr>
        <w:t xml:space="preserve">to consider the following: </w:t>
      </w:r>
    </w:p>
    <w:p w14:paraId="747F91AB" w14:textId="77777777" w:rsidR="00EE6E95" w:rsidRDefault="00EE6E95">
      <w:pPr>
        <w:spacing w:after="37"/>
        <w:ind w:left="418"/>
        <w:jc w:val="center"/>
        <w:rPr>
          <w:rFonts w:ascii="Century Gothic" w:eastAsia="Century Gothic" w:hAnsi="Century Gothic" w:cs="Century Gothic"/>
          <w:b/>
          <w:sz w:val="24"/>
        </w:rPr>
      </w:pPr>
    </w:p>
    <w:p w14:paraId="01A8DFAC" w14:textId="62F1A9DD" w:rsidR="00EE6E95" w:rsidRDefault="00EE6E95">
      <w:pPr>
        <w:spacing w:after="37"/>
        <w:ind w:left="418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AGENDA</w:t>
      </w:r>
    </w:p>
    <w:p w14:paraId="45943476" w14:textId="77777777" w:rsidR="0018499C" w:rsidRDefault="00373981">
      <w:pPr>
        <w:spacing w:after="37"/>
        <w:ind w:left="418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1AD685C" w14:textId="2457A43C" w:rsidR="0018499C" w:rsidRDefault="00373981">
      <w:pPr>
        <w:spacing w:after="0"/>
        <w:ind w:left="266" w:hanging="10"/>
      </w:pPr>
      <w:r>
        <w:rPr>
          <w:rFonts w:ascii="Century Gothic" w:eastAsia="Century Gothic" w:hAnsi="Century Gothic" w:cs="Century Gothic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 w:rsidR="0003040F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 xml:space="preserve">Call to Order  </w:t>
      </w:r>
    </w:p>
    <w:p w14:paraId="548974ED" w14:textId="77777777" w:rsidR="0018499C" w:rsidRDefault="00373981">
      <w:pPr>
        <w:spacing w:after="31"/>
        <w:ind w:left="632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38578A54" w14:textId="63007A10" w:rsidR="0018499C" w:rsidRDefault="00373981">
      <w:pPr>
        <w:pStyle w:val="Heading1"/>
        <w:ind w:left="266"/>
      </w:pPr>
      <w:r>
        <w:t>2.</w:t>
      </w:r>
      <w:r>
        <w:rPr>
          <w:rFonts w:ascii="Arial" w:eastAsia="Arial" w:hAnsi="Arial" w:cs="Arial"/>
        </w:rPr>
        <w:t xml:space="preserve"> </w:t>
      </w:r>
      <w:r w:rsidR="0003040F">
        <w:rPr>
          <w:rFonts w:ascii="Arial" w:eastAsia="Arial" w:hAnsi="Arial" w:cs="Arial"/>
        </w:rPr>
        <w:t xml:space="preserve"> </w:t>
      </w:r>
      <w:r>
        <w:t xml:space="preserve">Roll Call  </w:t>
      </w:r>
    </w:p>
    <w:p w14:paraId="11629761" w14:textId="77777777" w:rsidR="0018499C" w:rsidRDefault="00373981">
      <w:pPr>
        <w:spacing w:after="33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0E561612" w14:textId="77777777" w:rsidR="0018499C" w:rsidRPr="0003040F" w:rsidRDefault="00373981">
      <w:pPr>
        <w:numPr>
          <w:ilvl w:val="0"/>
          <w:numId w:val="1"/>
        </w:numPr>
        <w:spacing w:after="0" w:line="265" w:lineRule="auto"/>
        <w:ind w:left="616" w:hanging="360"/>
      </w:pPr>
      <w:r w:rsidRPr="00EB6A02">
        <w:rPr>
          <w:rFonts w:ascii="Century Gothic" w:eastAsia="Century Gothic" w:hAnsi="Century Gothic" w:cs="Century Gothic"/>
          <w:b/>
          <w:sz w:val="24"/>
        </w:rPr>
        <w:t xml:space="preserve">Public Comment </w:t>
      </w:r>
      <w:r w:rsidRPr="00EB6A02">
        <w:rPr>
          <w:rFonts w:ascii="Century Gothic" w:eastAsia="Century Gothic" w:hAnsi="Century Gothic" w:cs="Century Gothic"/>
          <w:sz w:val="24"/>
        </w:rPr>
        <w:t>(limit to 3 minutes per person)</w:t>
      </w:r>
      <w:r w:rsidRPr="00EB6A02"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C0E6E0E" w14:textId="77777777" w:rsidR="00EE6E95" w:rsidRPr="00EB6A02" w:rsidRDefault="00EE6E95" w:rsidP="0003040F">
      <w:pPr>
        <w:spacing w:after="0" w:line="265" w:lineRule="auto"/>
        <w:ind w:left="616"/>
      </w:pPr>
    </w:p>
    <w:p w14:paraId="2A16CCC9" w14:textId="77777777" w:rsidR="00557C5E" w:rsidRDefault="00EE6E95" w:rsidP="00557C5E">
      <w:pPr>
        <w:numPr>
          <w:ilvl w:val="0"/>
          <w:numId w:val="1"/>
        </w:numPr>
        <w:spacing w:after="0" w:line="265" w:lineRule="auto"/>
        <w:ind w:left="616" w:hanging="360"/>
        <w:jc w:val="both"/>
      </w:pPr>
      <w:r>
        <w:rPr>
          <w:rFonts w:ascii="Century Gothic" w:eastAsia="Century Gothic" w:hAnsi="Century Gothic" w:cs="Century Gothic"/>
          <w:b/>
          <w:sz w:val="24"/>
        </w:rPr>
        <w:t>Closed Session</w:t>
      </w:r>
      <w:r>
        <w:rPr>
          <w:rFonts w:ascii="Century Gothic" w:eastAsia="Century Gothic" w:hAnsi="Century Gothic" w:cs="Century Gothic"/>
          <w:sz w:val="24"/>
        </w:rPr>
        <w:t xml:space="preserve">—pursuant to </w:t>
      </w:r>
      <w:r w:rsidRPr="000144AE">
        <w:rPr>
          <w:rFonts w:ascii="Century Gothic" w:eastAsia="Century Gothic" w:hAnsi="Century Gothic" w:cs="Century Gothic"/>
          <w:b/>
          <w:sz w:val="24"/>
        </w:rPr>
        <w:t>5 ILCS 120/2(c)(3)</w:t>
      </w:r>
      <w:r>
        <w:rPr>
          <w:rFonts w:ascii="Century Gothic" w:eastAsia="Century Gothic" w:hAnsi="Century Gothic" w:cs="Century Gothic"/>
          <w:sz w:val="24"/>
        </w:rPr>
        <w:t xml:space="preserve"> of the </w:t>
      </w:r>
      <w:r w:rsidRPr="000144AE">
        <w:rPr>
          <w:rFonts w:ascii="Century Gothic" w:eastAsia="Century Gothic" w:hAnsi="Century Gothic" w:cs="Century Gothic"/>
          <w:b/>
          <w:sz w:val="24"/>
        </w:rPr>
        <w:t>Illinois Open Meeting Act</w:t>
      </w:r>
      <w:r>
        <w:rPr>
          <w:rFonts w:ascii="Century Gothic" w:eastAsia="Century Gothic" w:hAnsi="Century Gothic" w:cs="Century Gothic"/>
          <w:sz w:val="24"/>
        </w:rPr>
        <w:t xml:space="preserve"> for the selection of a person to fill a public office, as defined by this Act, including a vacancy in a public office, when the public bod</w:t>
      </w:r>
      <w:r w:rsidR="00CB1A22">
        <w:rPr>
          <w:rFonts w:ascii="Century Gothic" w:eastAsia="Century Gothic" w:hAnsi="Century Gothic" w:cs="Century Gothic"/>
          <w:sz w:val="24"/>
        </w:rPr>
        <w:t>y</w:t>
      </w:r>
      <w:r>
        <w:rPr>
          <w:rFonts w:ascii="Century Gothic" w:eastAsia="Century Gothic" w:hAnsi="Century Gothic" w:cs="Century Gothic"/>
          <w:sz w:val="24"/>
        </w:rPr>
        <w:t xml:space="preserve"> is given power to appoint under law or ordinance.</w:t>
      </w:r>
    </w:p>
    <w:p w14:paraId="47BB03A0" w14:textId="77777777" w:rsidR="00557C5E" w:rsidRDefault="00557C5E" w:rsidP="00557C5E">
      <w:pPr>
        <w:pStyle w:val="ListParagraph"/>
        <w:rPr>
          <w:rFonts w:ascii="Arial" w:eastAsia="Times New Roman" w:hAnsi="Arial" w:cs="Arial"/>
          <w:color w:val="auto"/>
          <w:kern w:val="0"/>
          <w:sz w:val="24"/>
          <w14:ligatures w14:val="none"/>
        </w:rPr>
      </w:pPr>
    </w:p>
    <w:p w14:paraId="3921B27E" w14:textId="591F8AA5" w:rsidR="00557C5E" w:rsidRPr="003017C8" w:rsidRDefault="00557C5E" w:rsidP="00557C5E">
      <w:pPr>
        <w:numPr>
          <w:ilvl w:val="0"/>
          <w:numId w:val="1"/>
        </w:numPr>
        <w:spacing w:after="0" w:line="265" w:lineRule="auto"/>
        <w:ind w:left="616" w:hanging="360"/>
        <w:jc w:val="both"/>
        <w:rPr>
          <w:b/>
          <w:bCs/>
        </w:rPr>
      </w:pPr>
      <w:r w:rsidRPr="003017C8"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  <w:t>Appointment to Fill Vacancy on the Board of Trustees</w:t>
      </w:r>
    </w:p>
    <w:p w14:paraId="7046BCA8" w14:textId="77777777" w:rsidR="003017C8" w:rsidRPr="003017C8" w:rsidRDefault="003017C8" w:rsidP="003017C8">
      <w:pPr>
        <w:spacing w:after="0" w:line="265" w:lineRule="auto"/>
        <w:jc w:val="both"/>
        <w:rPr>
          <w:b/>
          <w:bCs/>
        </w:rPr>
      </w:pPr>
    </w:p>
    <w:p w14:paraId="60B5CA21" w14:textId="77777777" w:rsidR="0018499C" w:rsidRDefault="00373981">
      <w:pPr>
        <w:numPr>
          <w:ilvl w:val="0"/>
          <w:numId w:val="1"/>
        </w:numPr>
        <w:spacing w:after="0" w:line="265" w:lineRule="auto"/>
        <w:ind w:left="616" w:hanging="360"/>
      </w:pPr>
      <w:r>
        <w:rPr>
          <w:rFonts w:ascii="Century Gothic" w:eastAsia="Century Gothic" w:hAnsi="Century Gothic" w:cs="Century Gothic"/>
          <w:b/>
          <w:sz w:val="24"/>
        </w:rPr>
        <w:t xml:space="preserve">Public Comment </w:t>
      </w:r>
      <w:r>
        <w:rPr>
          <w:rFonts w:ascii="Century Gothic" w:eastAsia="Century Gothic" w:hAnsi="Century Gothic" w:cs="Century Gothic"/>
          <w:sz w:val="24"/>
        </w:rPr>
        <w:t>(limit to 3 minutes per person)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39184D39" w14:textId="08535AF0" w:rsidR="0018499C" w:rsidRDefault="0018499C">
      <w:pPr>
        <w:spacing w:after="34"/>
        <w:ind w:left="632"/>
      </w:pPr>
    </w:p>
    <w:p w14:paraId="7457597F" w14:textId="0A1A6A4F" w:rsidR="0018499C" w:rsidRDefault="00CB1A22" w:rsidP="00EB6A02">
      <w:pPr>
        <w:pStyle w:val="Heading1"/>
        <w:ind w:left="266"/>
      </w:pPr>
      <w:r>
        <w:t>7</w:t>
      </w:r>
      <w:proofErr w:type="gramStart"/>
      <w:r w:rsidR="00373981">
        <w:t>.</w:t>
      </w:r>
      <w:r w:rsidR="00373981">
        <w:rPr>
          <w:rFonts w:ascii="Arial" w:eastAsia="Arial" w:hAnsi="Arial" w:cs="Arial"/>
        </w:rPr>
        <w:t xml:space="preserve"> </w:t>
      </w:r>
      <w:r w:rsidR="0003040F">
        <w:rPr>
          <w:rFonts w:ascii="Arial" w:eastAsia="Arial" w:hAnsi="Arial" w:cs="Arial"/>
        </w:rPr>
        <w:t xml:space="preserve"> </w:t>
      </w:r>
      <w:r w:rsidR="00373981">
        <w:t>Adjournment</w:t>
      </w:r>
      <w:proofErr w:type="gramEnd"/>
      <w:r w:rsidR="00373981">
        <w:t xml:space="preserve"> </w:t>
      </w:r>
    </w:p>
    <w:p w14:paraId="56115C84" w14:textId="77777777" w:rsidR="0018499C" w:rsidRDefault="00373981" w:rsidP="00EB6A02">
      <w:pPr>
        <w:spacing w:after="0"/>
        <w:ind w:left="418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5428462" w14:textId="2CE8630E" w:rsidR="0018499C" w:rsidRDefault="0018499C">
      <w:pPr>
        <w:spacing w:after="0"/>
      </w:pPr>
    </w:p>
    <w:sectPr w:rsidR="0018499C">
      <w:pgSz w:w="12240" w:h="15840"/>
      <w:pgMar w:top="346" w:right="106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040"/>
    <w:multiLevelType w:val="hybridMultilevel"/>
    <w:tmpl w:val="FAAC57E0"/>
    <w:lvl w:ilvl="0" w:tplc="AE020F06">
      <w:start w:val="3"/>
      <w:numFmt w:val="decimal"/>
      <w:lvlText w:val="%1."/>
      <w:lvlJc w:val="left"/>
      <w:pPr>
        <w:ind w:left="6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6A514">
      <w:start w:val="1"/>
      <w:numFmt w:val="lowerLetter"/>
      <w:lvlText w:val="%2"/>
      <w:lvlJc w:val="left"/>
      <w:pPr>
        <w:ind w:left="135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0EBB4">
      <w:start w:val="1"/>
      <w:numFmt w:val="lowerRoman"/>
      <w:lvlText w:val="%3"/>
      <w:lvlJc w:val="left"/>
      <w:pPr>
        <w:ind w:left="207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E6FD8">
      <w:start w:val="1"/>
      <w:numFmt w:val="decimal"/>
      <w:lvlText w:val="%4"/>
      <w:lvlJc w:val="left"/>
      <w:pPr>
        <w:ind w:left="279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CA594">
      <w:start w:val="1"/>
      <w:numFmt w:val="lowerLetter"/>
      <w:lvlText w:val="%5"/>
      <w:lvlJc w:val="left"/>
      <w:pPr>
        <w:ind w:left="35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8CC40">
      <w:start w:val="1"/>
      <w:numFmt w:val="lowerRoman"/>
      <w:lvlText w:val="%6"/>
      <w:lvlJc w:val="left"/>
      <w:pPr>
        <w:ind w:left="423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4C714">
      <w:start w:val="1"/>
      <w:numFmt w:val="decimal"/>
      <w:lvlText w:val="%7"/>
      <w:lvlJc w:val="left"/>
      <w:pPr>
        <w:ind w:left="495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A5792">
      <w:start w:val="1"/>
      <w:numFmt w:val="lowerLetter"/>
      <w:lvlText w:val="%8"/>
      <w:lvlJc w:val="left"/>
      <w:pPr>
        <w:ind w:left="567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83ED6">
      <w:start w:val="1"/>
      <w:numFmt w:val="lowerRoman"/>
      <w:lvlText w:val="%9"/>
      <w:lvlJc w:val="left"/>
      <w:pPr>
        <w:ind w:left="639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D0130A"/>
    <w:multiLevelType w:val="hybridMultilevel"/>
    <w:tmpl w:val="FAAC57E0"/>
    <w:lvl w:ilvl="0" w:tplc="FFFFFFFF">
      <w:start w:val="3"/>
      <w:numFmt w:val="decimal"/>
      <w:lvlText w:val="%1."/>
      <w:lvlJc w:val="left"/>
      <w:pPr>
        <w:ind w:left="6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5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7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9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3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5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7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9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8108861">
    <w:abstractNumId w:val="0"/>
  </w:num>
  <w:num w:numId="2" w16cid:durableId="114638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9C"/>
    <w:rsid w:val="000144AE"/>
    <w:rsid w:val="0003040F"/>
    <w:rsid w:val="00037FBB"/>
    <w:rsid w:val="000D0EC7"/>
    <w:rsid w:val="0018499C"/>
    <w:rsid w:val="003017C8"/>
    <w:rsid w:val="00315CA6"/>
    <w:rsid w:val="00373981"/>
    <w:rsid w:val="003F1B38"/>
    <w:rsid w:val="00501486"/>
    <w:rsid w:val="00526749"/>
    <w:rsid w:val="00537584"/>
    <w:rsid w:val="00557C5E"/>
    <w:rsid w:val="00576207"/>
    <w:rsid w:val="00CB1A22"/>
    <w:rsid w:val="00EB6A02"/>
    <w:rsid w:val="00EE6E95"/>
    <w:rsid w:val="00F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2695"/>
  <w15:docId w15:val="{C72538FF-9123-432B-9891-41C3BE7B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61" w:hanging="10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0F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3040F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B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Crump</dc:creator>
  <cp:keywords/>
  <cp:lastModifiedBy>Heather Montilla</cp:lastModifiedBy>
  <cp:revision>3</cp:revision>
  <cp:lastPrinted>2025-08-22T15:15:00Z</cp:lastPrinted>
  <dcterms:created xsi:type="dcterms:W3CDTF">2025-08-22T01:07:00Z</dcterms:created>
  <dcterms:modified xsi:type="dcterms:W3CDTF">2025-08-22T15:57:00Z</dcterms:modified>
</cp:coreProperties>
</file>